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.43994140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7365d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7365d"/>
          <w:sz w:val="52"/>
          <w:szCs w:val="52"/>
          <w:u w:val="none"/>
          <w:shd w:fill="auto" w:val="clear"/>
          <w:vertAlign w:val="baseline"/>
          <w:rtl w:val="0"/>
        </w:rPr>
        <w:t xml:space="preserve">LHU Governance Report - Jan. 2021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4.3603515625" w:line="240" w:lineRule="auto"/>
        <w:ind w:left="9.36004638671875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4f81b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4f81bd"/>
          <w:sz w:val="24"/>
          <w:szCs w:val="24"/>
          <w:u w:val="none"/>
          <w:shd w:fill="auto" w:val="clear"/>
          <w:vertAlign w:val="baseline"/>
          <w:rtl w:val="0"/>
        </w:rPr>
        <w:t xml:space="preserve">Respectfully submitted, Chris Morton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918701171875" w:line="274.8886013031006" w:lineRule="auto"/>
        <w:ind w:left="79.79995727539062" w:right="832.3638916015625" w:hanging="79.79995727539062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Standing Committee Members: 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4"/>
          <w:szCs w:val="24"/>
          <w:u w:val="none"/>
          <w:shd w:fill="e8eaed" w:val="clear"/>
          <w:vertAlign w:val="baseline"/>
          <w:rtl w:val="0"/>
        </w:rPr>
        <w:t xml:space="preserve">Chris Morton ,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4"/>
          <w:szCs w:val="24"/>
          <w:u w:val="none"/>
          <w:shd w:fill="e8eaed" w:val="clear"/>
          <w:vertAlign w:val="baseline"/>
          <w:rtl w:val="0"/>
        </w:rPr>
        <w:t xml:space="preserve">Elizabeth Uzzell ,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4"/>
          <w:szCs w:val="24"/>
          <w:u w:val="none"/>
          <w:shd w:fill="e8eaed" w:val="clear"/>
          <w:vertAlign w:val="baseline"/>
          <w:rtl w:val="0"/>
        </w:rPr>
        <w:t xml:space="preserve">Kim Elliott ,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4"/>
          <w:szCs w:val="24"/>
          <w:u w:val="none"/>
          <w:shd w:fill="e8eaed" w:val="clear"/>
          <w:vertAlign w:val="baseline"/>
          <w:rtl w:val="0"/>
        </w:rPr>
        <w:t xml:space="preserve">Kari Schwab ,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4"/>
          <w:szCs w:val="24"/>
          <w:u w:val="none"/>
          <w:shd w:fill="e8eaed" w:val="clear"/>
          <w:vertAlign w:val="baseline"/>
          <w:rtl w:val="0"/>
        </w:rPr>
        <w:t xml:space="preserve">Ryan Hill ,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4"/>
          <w:szCs w:val="24"/>
          <w:u w:val="none"/>
          <w:shd w:fill="e8eaed" w:val="clear"/>
          <w:vertAlign w:val="baseline"/>
          <w:rtl w:val="0"/>
        </w:rPr>
        <w:t xml:space="preserve">Steve Mansbery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3.829345703125" w:line="240" w:lineRule="auto"/>
        <w:ind w:left="21.839904785156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35b8a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35b8a"/>
          <w:sz w:val="32"/>
          <w:szCs w:val="32"/>
          <w:u w:val="none"/>
          <w:shd w:fill="auto" w:val="clear"/>
          <w:vertAlign w:val="baseline"/>
          <w:rtl w:val="0"/>
        </w:rPr>
        <w:t xml:space="preserve">Recommendations for Board Action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7607421875" w:line="237.4049949645996" w:lineRule="auto"/>
        <w:ind w:left="380.63995361328125" w:right="767.3095703125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Governance committee recommends forming an ad-hoc Building and Grounds Committee to make recommendations and aid the school in a multi-year redesign of outdoor spaces - will need to elect a chair.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5146484375" w:line="256.1469268798828" w:lineRule="auto"/>
        <w:ind w:left="729.1200256347656" w:right="168.099365234375" w:hanging="348.4800720214844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Governance committee recommends nominating Kevin Hughes to the Board of Directors to fill the seat vacated by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e8eaed" w:val="clear"/>
          <w:vertAlign w:val="baseline"/>
          <w:rtl w:val="0"/>
        </w:rPr>
        <w:t xml:space="preserve">Steve Mansbery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(legal experience, for-profit board experience).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5.5731201171875" w:line="240" w:lineRule="auto"/>
        <w:ind w:left="22.799987792968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35b8a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35b8a"/>
          <w:sz w:val="32"/>
          <w:szCs w:val="32"/>
          <w:u w:val="none"/>
          <w:shd w:fill="auto" w:val="clear"/>
          <w:vertAlign w:val="baseline"/>
          <w:rtl w:val="0"/>
        </w:rPr>
        <w:t xml:space="preserve">12/1/2021 Meeting Minutes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760009765625" w:line="240" w:lineRule="auto"/>
        <w:ind w:left="9.36004638671875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4f81b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4f81bd"/>
          <w:sz w:val="24"/>
          <w:szCs w:val="24"/>
          <w:u w:val="none"/>
          <w:shd w:fill="auto" w:val="clear"/>
          <w:vertAlign w:val="baseline"/>
          <w:rtl w:val="0"/>
        </w:rPr>
        <w:t xml:space="preserve">Present at meeting: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4f81bd"/>
          <w:sz w:val="24"/>
          <w:szCs w:val="24"/>
          <w:u w:val="none"/>
          <w:shd w:fill="e8eaed" w:val="clear"/>
          <w:vertAlign w:val="baseline"/>
          <w:rtl w:val="0"/>
        </w:rPr>
        <w:t xml:space="preserve">Chris Morton ,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4f81bd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4f81bd"/>
          <w:sz w:val="24"/>
          <w:szCs w:val="24"/>
          <w:u w:val="none"/>
          <w:shd w:fill="e8eaed" w:val="clear"/>
          <w:vertAlign w:val="baseline"/>
          <w:rtl w:val="0"/>
        </w:rPr>
        <w:t xml:space="preserve">Josie Spreher ,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4f81bd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4f81bd"/>
          <w:sz w:val="24"/>
          <w:szCs w:val="24"/>
          <w:u w:val="none"/>
          <w:shd w:fill="e8eaed" w:val="clear"/>
          <w:vertAlign w:val="baseline"/>
          <w:rtl w:val="0"/>
        </w:rPr>
        <w:t xml:space="preserve">Kim Elliott ,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4f81bd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4f81bd"/>
          <w:sz w:val="24"/>
          <w:szCs w:val="24"/>
          <w:u w:val="none"/>
          <w:shd w:fill="e8eaed" w:val="clear"/>
          <w:vertAlign w:val="baseline"/>
          <w:rtl w:val="0"/>
        </w:rPr>
        <w:t xml:space="preserve">Kari Schwab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4f81bd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1.1199951171875" w:line="240" w:lineRule="auto"/>
        <w:ind w:left="17.7000427246093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4f81bd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4f81bd"/>
          <w:sz w:val="26"/>
          <w:szCs w:val="26"/>
          <w:u w:val="none"/>
          <w:shd w:fill="auto" w:val="clear"/>
          <w:vertAlign w:val="baseline"/>
          <w:rtl w:val="0"/>
        </w:rPr>
        <w:t xml:space="preserve">Recruiting: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379638671875" w:line="259.8954391479492" w:lineRule="auto"/>
        <w:ind w:left="723.1199645996094" w:right="413.78173828125" w:hanging="342.480010986328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e8eaed" w:val="clear"/>
          <w:vertAlign w:val="baseline"/>
          <w:rtl w:val="0"/>
        </w:rPr>
        <w:t xml:space="preserve">Current LHU Board Interest Matrix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did not discuss this month. Chris will poll current candidates to judge continued interest.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.224853515625" w:line="240" w:lineRule="auto"/>
        <w:ind w:left="9.9000549316406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4f81bd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4f81bd"/>
          <w:sz w:val="26"/>
          <w:szCs w:val="26"/>
          <w:u w:val="none"/>
          <w:shd w:fill="auto" w:val="clear"/>
          <w:vertAlign w:val="baseline"/>
          <w:rtl w:val="0"/>
        </w:rPr>
        <w:t xml:space="preserve">Old Business: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3797607421875" w:line="237.4049949645996" w:lineRule="auto"/>
        <w:ind w:left="1100.6401062011719" w:right="654.89990234375" w:hanging="720.0001525878906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we want to propose change to Advisory Panel? (ex-officio members)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○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recommendation at this time.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5152587890625" w:line="237.4049949645996" w:lineRule="auto"/>
        <w:ind w:left="1445.2799987792969" w:right="219.075927734375" w:hanging="344.639892578125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○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Teacher rep: We believe we would need to change bylaws - If any board member would like to pursue this, please come to governance mtg with examples of schools where this has made a positive impact, etc.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515869140625" w:line="237.4050521850586" w:lineRule="auto"/>
        <w:ind w:left="1449.6000671386719" w:right="566.4251708984375" w:hanging="348.9599609375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○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Student Govt rep - Let’s wait until the rep actually joins a board meeting and then discuss further in a future governance meeting.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114990234375" w:line="240" w:lineRule="auto"/>
        <w:ind w:left="715.9599304199219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ARTICLE 7 — ADVISORY PANEL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60003662109375" w:line="240" w:lineRule="auto"/>
        <w:ind w:left="730.5599975585938" w:right="0" w:firstLine="0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 General. The Board, by majority vote, may appoint up to two (2)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60003662109375" w:line="269.891996383667" w:lineRule="auto"/>
        <w:ind w:left="727.9600524902344" w:right="1195.6585693359375" w:hanging="8.800048828125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persons to serve on its Advisory Panel. A member of the Advisory Panel shall serve on the Advisory Panel until his or her death, resignation, or removal from the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6900634765625" w:line="269.891996383667" w:lineRule="auto"/>
        <w:ind w:left="710.9599304199219" w:right="1023.1695556640625" w:firstLine="0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Advisory Panel. A member of the Advisory Panel may be removed with or without cause at any meeting of the Board by a majority vote of the Board. A vacancy on the Advisory Panel may be filled by the Board in its discretion.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689910888671875" w:line="240" w:lineRule="auto"/>
        <w:ind w:left="718.9599609375" w:right="0" w:firstLine="0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2. Advisory Panel Authority. The Advisory Panel shall serve as advisors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60003662109375" w:line="269.891996383667" w:lineRule="auto"/>
        <w:ind w:left="723.9599609375" w:right="1420.234375" w:firstLine="8.2000732421875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 the Board. The Advisory Panel shall not have any voting rights. The Advisory Panel may hold meetings from time to time as requested by the Board.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6900634765625" w:line="240" w:lineRule="auto"/>
        <w:ind w:left="745.7600402832031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3.9599609375" w:right="0" w:firstLine="0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Excluded Persons. The following persons shall not be eligible to serve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600341796875" w:line="269.891996383667" w:lineRule="auto"/>
        <w:ind w:left="723.9599609375" w:right="1010.6768798828125" w:firstLine="4.000091552734375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on the Board: (i) 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employees of the charter school 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and/or academy operated by the Board; or (ii) any director, of icer, or employee of a service provider or management company who contracts with the Foundation.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9.28955078125" w:line="240" w:lineRule="auto"/>
        <w:ind w:left="17.7000427246093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4f81bd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4f81bd"/>
          <w:sz w:val="26"/>
          <w:szCs w:val="26"/>
          <w:u w:val="none"/>
          <w:shd w:fill="auto" w:val="clear"/>
          <w:vertAlign w:val="baseline"/>
          <w:rtl w:val="0"/>
        </w:rPr>
        <w:t xml:space="preserve">New Business: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38037109375" w:line="240" w:lineRule="auto"/>
        <w:ind w:left="380.63995361328125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Josie brought up “Outdoor environments”.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91943359375" w:line="237.4049949645996" w:lineRule="auto"/>
        <w:ind w:left="1100.6401062011719" w:right="18.861083984375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○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She met with the group from NC State on campus to discuss a plan and were really impressed. There would be a fee but they wanted a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5146484375" w:line="237.4049949645996" w:lineRule="auto"/>
        <w:ind w:left="1449.1200256347656" w:right="157.13623046875" w:hanging="3.84002685546875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board-level commitment to creating a true outdoor Montessori space and to professional development. They actually had worked with Sterling in 2000 and created a drawing that was not executed, but can’t really be used any more.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5146484375" w:line="237.4049949645996" w:lineRule="auto"/>
        <w:ind w:left="1453.6799621582031" w:right="253.336181640625" w:hanging="353.03985595703125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○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She asked Governance to form a new ad-hoc “Grounds Improvement Committee”: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5146484375" w:line="240" w:lineRule="auto"/>
        <w:ind w:left="0" w:right="1557.58544921875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■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josie, stephanie, todd, +2 staff members, parents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9200439453125" w:line="240" w:lineRule="auto"/>
        <w:ind w:left="0" w:right="1178.9581298828125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■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would need chair and one additional board member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9200439453125" w:line="240" w:lineRule="auto"/>
        <w:ind w:left="380.63995361328125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1155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Discussed new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1155cc"/>
          <w:sz w:val="24"/>
          <w:szCs w:val="24"/>
          <w:u w:val="single"/>
          <w:shd w:fill="auto" w:val="clear"/>
          <w:vertAlign w:val="baseline"/>
          <w:rtl w:val="0"/>
        </w:rPr>
        <w:t xml:space="preserve">draft agenda for regular board meetings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1155cc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9200439453125" w:line="240" w:lineRule="auto"/>
        <w:ind w:left="1100.6401062011719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○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See also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9200439453125" w:line="237.4049949645996" w:lineRule="auto"/>
        <w:ind w:left="1451.9999694824219" w:right="0" w:hanging="4.80010986328125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1155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1155cc"/>
          <w:sz w:val="24"/>
          <w:szCs w:val="24"/>
          <w:u w:val="single"/>
          <w:shd w:fill="auto" w:val="clear"/>
          <w:vertAlign w:val="baseline"/>
          <w:rtl w:val="0"/>
        </w:rPr>
        <w:t xml:space="preserve">https://www.boardeffect.com/blog/what-is-a-consent-agenda-for-a-b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1155cc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1155cc"/>
          <w:sz w:val="24"/>
          <w:szCs w:val="24"/>
          <w:u w:val="single"/>
          <w:shd w:fill="auto" w:val="clear"/>
          <w:vertAlign w:val="baseline"/>
          <w:rtl w:val="0"/>
        </w:rPr>
        <w:t xml:space="preserve">oard-meeting/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1155cc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5152587890625" w:line="240" w:lineRule="auto"/>
        <w:ind w:left="380.63995361328125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Set date of next Policy/Governance meeting - January 12th, not 6th.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6.719970703125" w:line="240" w:lineRule="auto"/>
        <w:ind w:left="22.799987792968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35b8a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35b8a"/>
          <w:sz w:val="32"/>
          <w:szCs w:val="32"/>
          <w:u w:val="none"/>
          <w:shd w:fill="auto" w:val="clear"/>
          <w:vertAlign w:val="baseline"/>
          <w:rtl w:val="0"/>
        </w:rPr>
        <w:t xml:space="preserve">1/12/2022 Meeting Minutes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7606201171875" w:line="274.8893165588379" w:lineRule="auto"/>
        <w:ind w:left="84.36004638671875" w:right="814.488525390625" w:hanging="75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4f81b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4f81bd"/>
          <w:sz w:val="24"/>
          <w:szCs w:val="24"/>
          <w:u w:val="none"/>
          <w:shd w:fill="auto" w:val="clear"/>
          <w:vertAlign w:val="baseline"/>
          <w:rtl w:val="0"/>
        </w:rPr>
        <w:t xml:space="preserve">Present at meeting: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4f81bd"/>
          <w:sz w:val="24"/>
          <w:szCs w:val="24"/>
          <w:u w:val="none"/>
          <w:shd w:fill="e8eaed" w:val="clear"/>
          <w:vertAlign w:val="baseline"/>
          <w:rtl w:val="0"/>
        </w:rPr>
        <w:t xml:space="preserve">Chris Morton ,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4f81bd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4f81bd"/>
          <w:sz w:val="24"/>
          <w:szCs w:val="24"/>
          <w:u w:val="none"/>
          <w:shd w:fill="e8eaed" w:val="clear"/>
          <w:vertAlign w:val="baseline"/>
          <w:rtl w:val="0"/>
        </w:rPr>
        <w:t xml:space="preserve">Kim Elliott , Katie Brown ,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4f81bd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4f81bd"/>
          <w:sz w:val="24"/>
          <w:szCs w:val="24"/>
          <w:u w:val="none"/>
          <w:shd w:fill="e8eaed" w:val="clear"/>
          <w:vertAlign w:val="baseline"/>
          <w:rtl w:val="0"/>
        </w:rPr>
        <w:t xml:space="preserve">Elizabeth Uzzell ,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4f81bd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4f81bd"/>
          <w:sz w:val="24"/>
          <w:szCs w:val="24"/>
          <w:u w:val="none"/>
          <w:shd w:fill="e8eaed" w:val="clear"/>
          <w:vertAlign w:val="baseline"/>
          <w:rtl w:val="0"/>
        </w:rPr>
        <w:t xml:space="preserve">Ryan Hill ,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4f81bd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4f81bd"/>
          <w:sz w:val="24"/>
          <w:szCs w:val="24"/>
          <w:u w:val="none"/>
          <w:shd w:fill="e8eaed" w:val="clear"/>
          <w:vertAlign w:val="baseline"/>
          <w:rtl w:val="0"/>
        </w:rPr>
        <w:t xml:space="preserve">Kari Schwab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4f81bd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2298583984375" w:line="240" w:lineRule="auto"/>
        <w:ind w:left="17.7000427246093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4f81bd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4f81bd"/>
          <w:sz w:val="26"/>
          <w:szCs w:val="26"/>
          <w:u w:val="none"/>
          <w:shd w:fill="auto" w:val="clear"/>
          <w:vertAlign w:val="baseline"/>
          <w:rtl w:val="0"/>
        </w:rPr>
        <w:t xml:space="preserve">Recruiting: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3802490234375" w:line="240" w:lineRule="auto"/>
        <w:ind w:left="380.63995361328125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e8eaed" w:val="clear"/>
          <w:vertAlign w:val="baseline"/>
          <w:rtl w:val="0"/>
        </w:rPr>
        <w:t xml:space="preserve">Current LHU Board Interest Matrix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9189453125" w:line="237.40549564361572" w:lineRule="auto"/>
        <w:ind w:left="380.63995361328125" w:right="60.07080078125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Governance Committee recommends nomination of Kevin Hughes - Chris will email him and place his election as director on the agenda for 1/19.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71417236328125" w:line="240" w:lineRule="auto"/>
        <w:ind w:left="9.9000549316406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4f81bd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4f81bd"/>
          <w:sz w:val="26"/>
          <w:szCs w:val="26"/>
          <w:u w:val="none"/>
          <w:shd w:fill="auto" w:val="clear"/>
          <w:vertAlign w:val="baseline"/>
          <w:rtl w:val="0"/>
        </w:rPr>
        <w:t xml:space="preserve">Old Business: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38006591796875" w:line="237.4049949645996" w:lineRule="auto"/>
        <w:ind w:left="729.1200256347656" w:right="279.65087890625" w:hanging="348.4800720214844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1155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Discussed a change to our normal board meeting procedures with the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1155cc"/>
          <w:sz w:val="24"/>
          <w:szCs w:val="24"/>
          <w:u w:val="single"/>
          <w:shd w:fill="auto" w:val="clear"/>
          <w:vertAlign w:val="baseline"/>
          <w:rtl w:val="0"/>
        </w:rPr>
        <w:t xml:space="preserve">draft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1155cc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1155cc"/>
          <w:sz w:val="24"/>
          <w:szCs w:val="24"/>
          <w:u w:val="single"/>
          <w:shd w:fill="auto" w:val="clear"/>
          <w:vertAlign w:val="baseline"/>
          <w:rtl w:val="0"/>
        </w:rPr>
        <w:t xml:space="preserve">agenda for regular board meetings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1155cc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51495361328125" w:line="237.4049949645996" w:lineRule="auto"/>
        <w:ind w:left="1451.9999694824219" w:right="94.324951171875" w:hanging="351.35986328125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○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Primary benefits are a new “Consent Agenda” process as well as some other streamlining.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51495361328125" w:line="237.4049949645996" w:lineRule="auto"/>
        <w:ind w:left="1100.6401062011719" w:right="624.9652099609375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○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the January regular meeting, Ryan will start a new document based on the draft presented here, but we will not change the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51495361328125" w:line="240" w:lineRule="auto"/>
        <w:ind w:left="1448.4001159667969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procedure for uploading reports until February or later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919891357421875" w:line="237.4049949645996" w:lineRule="auto"/>
        <w:ind w:left="1100.6401062011719" w:right="104.285888671875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○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Note: Ryan created a new folder for LHU board documents which will be made publicly-readable with restricted download/print. Board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.4049949645996" w:lineRule="auto"/>
        <w:ind w:left="1449.1200256347656" w:right="525.633544921875" w:firstLine="0.48004150390625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members and ED (and potentially ED representative(s)) will have access to upload documents to the folder.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7138671875" w:line="240" w:lineRule="auto"/>
        <w:ind w:left="17.7000427246093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4f81bd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4f81bd"/>
          <w:sz w:val="26"/>
          <w:szCs w:val="26"/>
          <w:u w:val="none"/>
          <w:shd w:fill="auto" w:val="clear"/>
          <w:vertAlign w:val="baseline"/>
          <w:rtl w:val="0"/>
        </w:rPr>
        <w:t xml:space="preserve">New Business: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38037109375" w:line="237.4049949645996" w:lineRule="auto"/>
        <w:ind w:left="380.63995361328125" w:right="47.529296875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Discussed whether the board needs to review every contract, including offers to hire? Or can we just delegate to ED? Future research needed.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Discussion of the updated 2022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1155cc"/>
          <w:sz w:val="24"/>
          <w:szCs w:val="24"/>
          <w:u w:val="single"/>
          <w:shd w:fill="auto" w:val="clear"/>
          <w:vertAlign w:val="baseline"/>
          <w:rtl w:val="0"/>
        </w:rPr>
        <w:t xml:space="preserve">Board Handbook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5146484375" w:line="237.4049949645996" w:lineRule="auto"/>
        <w:ind w:left="1449.6000671386719" w:right="116.65771484375" w:hanging="348.9599609375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○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Each committee should document the composition of members of the committee and responsibilities in the handbook, AND also maintain more detailed procedures and link those documents here.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5146484375" w:line="240" w:lineRule="auto"/>
        <w:ind w:left="0" w:right="1142.723388671875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■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way, the handbook is really the “one-stop-shop”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91943359375" w:line="237.4049949645996" w:lineRule="auto"/>
        <w:ind w:left="1449.1200256347656" w:right="330.9210205078125" w:hanging="348.47991943359375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○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Chris will be assigning sections to each committee chair to flesh out for themselves.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5146484375" w:line="237.4050521850586" w:lineRule="auto"/>
        <w:ind w:left="1449.6000671386719" w:right="503.9373779296875" w:hanging="348.9599609375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○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Discussed the intended purpose of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1155cc"/>
          <w:sz w:val="24"/>
          <w:szCs w:val="24"/>
          <w:u w:val="single"/>
          <w:shd w:fill="auto" w:val="clear"/>
          <w:vertAlign w:val="baseline"/>
          <w:rtl w:val="0"/>
        </w:rPr>
        <w:t xml:space="preserve">Executive Committee / Officer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1155cc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1155cc"/>
          <w:sz w:val="24"/>
          <w:szCs w:val="24"/>
          <w:u w:val="single"/>
          <w:shd w:fill="auto" w:val="clear"/>
          <w:vertAlign w:val="baseline"/>
          <w:rtl w:val="0"/>
        </w:rPr>
        <w:t xml:space="preserve">Descriptions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1155cc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file and Chris will add the gist of it to handbook and remove the file unless someone objects.</w:t>
      </w:r>
    </w:p>
    <w:sectPr>
      <w:pgSz w:h="15840" w:w="12240" w:orient="portrait"/>
      <w:pgMar w:bottom="1518.0000305175781" w:top="1419.200439453125" w:left="1800.2400207519531" w:right="1762.003173828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Cambr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